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b/>
          <w:color w:val="FF0000"/>
          <w:sz w:val="36"/>
          <w:szCs w:val="44"/>
        </w:rPr>
      </w:pPr>
      <w:r>
        <w:rPr>
          <w:b/>
          <w:color w:val="FF0000"/>
          <w:sz w:val="36"/>
          <w:szCs w:val="44"/>
        </w:rPr>
        <w:t>同等学力申硕答辩操作指南</w:t>
      </w:r>
    </w:p>
    <w:p>
      <w:pPr>
        <w:rPr>
          <w:b/>
          <w:color w:val="000000"/>
        </w:rPr>
      </w:pPr>
    </w:p>
    <w:tbl>
      <w:tblPr>
        <w:tblStyle w:val="7"/>
        <w:tblW w:w="16608" w:type="dxa"/>
        <w:tblInd w:w="-9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6"/>
        <w:gridCol w:w="1066"/>
        <w:gridCol w:w="4712"/>
        <w:gridCol w:w="4363"/>
        <w:gridCol w:w="2414"/>
        <w:gridCol w:w="1618"/>
        <w:gridCol w:w="13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步骤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项目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内容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参考图片</w:t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后续和</w:t>
            </w:r>
            <w:r>
              <w:rPr>
                <w:rFonts w:ascii="Times New Roman" w:hAnsi="Times New Roman"/>
                <w:szCs w:val="24"/>
              </w:rPr>
              <w:t>备注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截止时间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完成状态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提交初审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将初审材料提交至至邮箱jjxydb23@163.com</w:t>
            </w:r>
          </w:p>
        </w:tc>
        <w:tc>
          <w:tcPr>
            <w:tcW w:w="4363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420" w:lineRule="atLeast"/>
              <w:ind w:left="0" w:right="0" w:firstLine="0"/>
              <w:jc w:val="both"/>
              <w:rPr>
                <w:rFonts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邮件名称：申请答辩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姓名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专业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资格卡号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地区，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420" w:lineRule="atLeast"/>
              <w:ind w:left="0" w:right="0" w:firstLine="0"/>
              <w:jc w:val="both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附件名称：初审材料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姓名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专业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资格卡号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地区。</w:t>
            </w:r>
          </w:p>
          <w:p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初审通过后，会回复邮件，内含答辩QQ群号码，请入群。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2023年3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月</w:t>
            </w:r>
            <w:r>
              <w:rPr>
                <w:rFonts w:hint="eastAsia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23</w:t>
            </w: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日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16:00</w:t>
            </w: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前结束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Calibri" w:hAnsi="Calibri" w:eastAsia="宋体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提交论文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进入答辩群后，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instrText xml:space="preserve"> HYPERLINK "mailto:请于将最终定稿论文以附件形式发送至邮箱jjxydb22@163.com" </w:instrTex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请于将最终定稿论文以附件形式发送至邮箱jjxydb23@163.com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4363" w:type="dxa"/>
            <w:vAlign w:val="center"/>
          </w:tcPr>
          <w:p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邮件名称：</w:t>
            </w: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答辩+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姓名+专业+资格卡号，</w:t>
            </w:r>
          </w:p>
          <w:p>
            <w:pPr>
              <w:spacing w:line="500" w:lineRule="exac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附件名称：姓名+专业+资格卡号+</w:t>
            </w: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《论文题目》</w:t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此论文为最终稿，用于排版打印，拒绝后续修改，如进行修改后果自行承担。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2023年3月25日8：00前完成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论文查重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学校对论文进行查重，审核通过进入下一阶段</w:t>
            </w:r>
          </w:p>
        </w:tc>
        <w:tc>
          <w:tcPr>
            <w:tcW w:w="4363" w:type="dxa"/>
            <w:vAlign w:val="center"/>
          </w:tcPr>
          <w:p>
            <w:pPr>
              <w:spacing w:line="500" w:lineRule="exact"/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1、10%以下为通过审核</w:t>
            </w:r>
          </w:p>
          <w:p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2、10%-20（不含20%） 修改一次，截止到2023年4月4日8：00前重新提交。</w:t>
            </w:r>
          </w:p>
          <w:p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3、20%（含20%）以上为不通过。</w:t>
            </w:r>
          </w:p>
          <w:p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学校查重为审核，只出具查重结果，不提供查重报告！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2023年3月28日第一次反馈结果；3月31日第二次反馈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反馈论文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论文排版，并反馈给学员。</w:t>
            </w:r>
          </w:p>
        </w:tc>
        <w:tc>
          <w:tcPr>
            <w:tcW w:w="4363" w:type="dxa"/>
            <w:vAlign w:val="center"/>
          </w:tcPr>
          <w:p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此论文可在系统上传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2023年4月3日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15542" w:type="dxa"/>
            <w:gridSpan w:val="6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sz w:val="22"/>
                <w:szCs w:val="22"/>
                <w:lang w:val="en-US" w:eastAsia="zh-CN"/>
              </w:rPr>
              <w:t>系  统  填  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登陆方式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登录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研究生教育系统：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"http://yjs.ruc.edu.cn/gsapp/sys/qxrzappruc/login/dblogin.do" </w:instrText>
            </w:r>
            <w:r>
              <w:fldChar w:fldCharType="separate"/>
            </w:r>
            <w:r>
              <w:rPr>
                <w:rStyle w:val="10"/>
                <w:rFonts w:ascii="Times New Roman" w:hAnsi="Times New Roman"/>
                <w:sz w:val="21"/>
                <w:szCs w:val="21"/>
              </w:rPr>
              <w:t>http://yjs.ruc.edu.cn/gsapp/sys/qxrzappruc/login/dblogin.do</w:t>
            </w:r>
            <w:r>
              <w:rPr>
                <w:rStyle w:val="10"/>
                <w:rFonts w:ascii="Times New Roman" w:hAnsi="Times New Roman"/>
                <w:sz w:val="21"/>
                <w:szCs w:val="21"/>
              </w:rPr>
              <w:fldChar w:fldCharType="end"/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用户名：资格卡号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密  码：身份证号后六位</w:t>
            </w:r>
            <w:r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/>
                <w:b/>
                <w:color w:val="FF0000"/>
                <w:sz w:val="21"/>
                <w:szCs w:val="21"/>
              </w:rPr>
              <w:t>不要修改密码</w:t>
            </w:r>
            <w:r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）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5080</wp:posOffset>
                  </wp:positionV>
                  <wp:extent cx="2993390" cy="1423035"/>
                  <wp:effectExtent l="0" t="0" r="0" b="5715"/>
                  <wp:wrapTight wrapText="bothSides">
                    <wp:wrapPolygon>
                      <wp:start x="0" y="0"/>
                      <wp:lineTo x="0" y="21398"/>
                      <wp:lineTo x="21444" y="21398"/>
                      <wp:lineTo x="21444" y="0"/>
                      <wp:lineTo x="0" y="0"/>
                    </wp:wrapPolygon>
                  </wp:wrapTight>
                  <wp:docPr id="10" name="图片 10" descr="C:\Users\admin\AppData\Local\Temp\161637587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\AppData\Local\Temp\161637587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9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FF0000"/>
                <w:sz w:val="21"/>
                <w:szCs w:val="21"/>
              </w:rPr>
              <w:t>推荐谷歌浏览器、火狐浏览器、IE浏览器（内核11）等快速、简单且安全的网络浏览器。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2023年4月3日-4月10日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6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完善信息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Times New Roman" w:hAnsi="Times New Roman"/>
                <w:sz w:val="21"/>
                <w:szCs w:val="21"/>
              </w:rPr>
              <w:t xml:space="preserve">登录系统后，在系统首页点击“学位管理”选项卡 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drawing>
                <wp:inline distT="0" distB="0" distL="0" distR="0">
                  <wp:extent cx="2688590" cy="196342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56" cy="201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2023年4月3日-4月10日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Times New Roman" w:hAnsi="Times New Roman"/>
                <w:sz w:val="21"/>
                <w:szCs w:val="21"/>
              </w:rPr>
              <w:t>进入“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我的学籍同等学力人大</w:t>
            </w:r>
            <w:r>
              <w:rPr>
                <w:rFonts w:hint="eastAsia" w:ascii="Times New Roman" w:hAnsi="Times New Roman"/>
                <w:sz w:val="21"/>
                <w:szCs w:val="21"/>
              </w:rPr>
              <w:t>”应用，完善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基础信息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在校信息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学习经历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入学前学历信息</w:t>
            </w:r>
            <w:r>
              <w:rPr>
                <w:rFonts w:hint="eastAsia" w:ascii="Times New Roman" w:hAnsi="Times New Roman"/>
                <w:sz w:val="21"/>
                <w:szCs w:val="21"/>
              </w:rPr>
              <w:t>相关信息，然后保存学籍信息。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2865120" cy="1609090"/>
                  <wp:effectExtent l="0" t="0" r="0" b="0"/>
                  <wp:docPr id="25" name="图片 25" descr="C:\Users\admin\AppData\Local\Temp\161638013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\AppData\Local\Temp\161638013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054" cy="162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FF0000"/>
                <w:sz w:val="21"/>
                <w:szCs w:val="21"/>
              </w:rPr>
              <w:t>个人基本信息填写不完整或是缺失将无法申请答辩。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2023年4月3日-4月10日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申请答辩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1.点击“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学位管理-答辩申请</w:t>
            </w:r>
            <w:r>
              <w:rPr>
                <w:rFonts w:hint="eastAsia" w:ascii="Times New Roman" w:hAnsi="Times New Roman"/>
                <w:sz w:val="21"/>
                <w:szCs w:val="21"/>
              </w:rPr>
              <w:t>”，进入应用后进行答辩申请操作。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74295</wp:posOffset>
                  </wp:positionV>
                  <wp:extent cx="2494915" cy="1113790"/>
                  <wp:effectExtent l="0" t="0" r="635" b="0"/>
                  <wp:wrapTight wrapText="bothSides">
                    <wp:wrapPolygon>
                      <wp:start x="0" y="0"/>
                      <wp:lineTo x="0" y="21058"/>
                      <wp:lineTo x="21441" y="21058"/>
                      <wp:lineTo x="21441" y="0"/>
                      <wp:lineTo x="0" y="0"/>
                    </wp:wrapPolygon>
                  </wp:wrapTight>
                  <wp:docPr id="1" name="图片 1" descr="C:\Users\admin\AppData\Local\Temp\161646215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\AppData\Local\Temp\161646215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2023年4月3日-4月10日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进入应用点击“</w:t>
            </w:r>
            <w:r>
              <w:rPr>
                <w:rFonts w:hint="eastAsia"/>
                <w:b/>
                <w:szCs w:val="21"/>
                <w:u w:val="single"/>
              </w:rPr>
              <w:t>发起申请</w:t>
            </w:r>
            <w:r>
              <w:rPr>
                <w:rFonts w:hint="eastAsia"/>
                <w:szCs w:val="21"/>
              </w:rPr>
              <w:t>”按钮，选择可申请的批次信息，点击“</w:t>
            </w:r>
            <w:r>
              <w:rPr>
                <w:rFonts w:hint="eastAsia"/>
                <w:b/>
                <w:szCs w:val="21"/>
                <w:u w:val="single"/>
              </w:rPr>
              <w:t>确认操作</w:t>
            </w:r>
            <w:r>
              <w:rPr>
                <w:rFonts w:hint="eastAsia"/>
                <w:szCs w:val="21"/>
              </w:rPr>
              <w:t>”。进入答辩申请信息维护页面。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69850</wp:posOffset>
                  </wp:positionV>
                  <wp:extent cx="2600325" cy="1180465"/>
                  <wp:effectExtent l="0" t="0" r="9525" b="635"/>
                  <wp:wrapTight wrapText="bothSides">
                    <wp:wrapPolygon>
                      <wp:start x="0" y="0"/>
                      <wp:lineTo x="0" y="21263"/>
                      <wp:lineTo x="21521" y="21263"/>
                      <wp:lineTo x="21521" y="0"/>
                      <wp:lineTo x="0" y="0"/>
                    </wp:wrapPolygon>
                  </wp:wrapTight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1、请选择同等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请将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定稿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论文提前准备好，再“发起申请”答辩！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2023年4月3日-4月10日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提交申请。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等待审核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2023年4月13日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报表打印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审核通过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后，再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进行下一项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此项工作！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drawing>
                <wp:inline distT="0" distB="0" distL="0" distR="0">
                  <wp:extent cx="2688590" cy="1963420"/>
                  <wp:effectExtent l="0" t="0" r="16510" b="177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56" cy="201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所有表格、文件</w:t>
            </w:r>
            <w:r>
              <w:rPr>
                <w:rFonts w:ascii="Times New Roman" w:hAnsi="Times New Roman"/>
                <w:sz w:val="21"/>
                <w:szCs w:val="21"/>
              </w:rPr>
              <w:t>只能单面打印。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2.再次强调格式要正确，</w:t>
            </w:r>
            <w:r>
              <w:rPr>
                <w:rFonts w:ascii="Times New Roman" w:hAnsi="Times New Roman"/>
                <w:b/>
                <w:i/>
                <w:color w:val="FF0000"/>
                <w:sz w:val="21"/>
                <w:szCs w:val="21"/>
                <w:u w:val="single"/>
              </w:rPr>
              <w:t>“错误示范”</w:t>
            </w:r>
            <w:r>
              <w:rPr>
                <w:rFonts w:hint="eastAsia" w:ascii="Times New Roman" w:hAnsi="Times New Roman"/>
                <w:sz w:val="21"/>
                <w:szCs w:val="21"/>
              </w:rPr>
              <w:t>见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文件下</w:t>
            </w:r>
            <w:r>
              <w:rPr>
                <w:rFonts w:ascii="Times New Roman" w:hAnsi="Times New Roman"/>
                <w:sz w:val="21"/>
                <w:szCs w:val="21"/>
              </w:rPr>
              <w:t>参考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图表</w:t>
            </w:r>
            <w:r>
              <w:rPr>
                <w:rFonts w:ascii="Times New Roman" w:hAnsi="Times New Roman"/>
                <w:sz w:val="21"/>
                <w:szCs w:val="21"/>
              </w:rPr>
              <w:t>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2023年4月14日-4月17日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登录系统后，在系统首页点击“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答辩申请</w:t>
            </w:r>
            <w:r>
              <w:rPr>
                <w:rFonts w:hint="eastAsia" w:ascii="Times New Roman" w:hAnsi="Times New Roman"/>
                <w:sz w:val="21"/>
                <w:szCs w:val="21"/>
              </w:rPr>
              <w:t xml:space="preserve">”选项卡 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191770</wp:posOffset>
                  </wp:positionV>
                  <wp:extent cx="2382520" cy="1137285"/>
                  <wp:effectExtent l="0" t="0" r="0" b="5715"/>
                  <wp:wrapTight wrapText="bothSides">
                    <wp:wrapPolygon>
                      <wp:start x="0" y="0"/>
                      <wp:lineTo x="0" y="21347"/>
                      <wp:lineTo x="21416" y="21347"/>
                      <wp:lineTo x="21416" y="0"/>
                      <wp:lineTo x="0" y="0"/>
                    </wp:wrapPolygon>
                  </wp:wrapTight>
                  <wp:docPr id="19" name="图片 19" descr="C:\Users\admin\AppData\Local\Temp\161646714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\AppData\Local\Temp\161646714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36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2023年4月14日-4月17日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进入答辩申请找到</w:t>
            </w:r>
            <w:r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  <w:t>”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报表打印</w:t>
            </w:r>
            <w:r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  <w:t>”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2625090" cy="1356995"/>
                  <wp:effectExtent l="0" t="0" r="3810" b="14605"/>
                  <wp:docPr id="9" name="图片 9" descr="C:\Users\sunbaohan\Desktop\11.png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sunbaohan\Desktop\11.png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2023年4月14日-4月17日</w:t>
            </w:r>
          </w:p>
        </w:tc>
        <w:tc>
          <w:tcPr>
            <w:tcW w:w="1369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066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打印内容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论文答辩申请报告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所有表格、文件</w:t>
            </w:r>
            <w:r>
              <w:rPr>
                <w:rFonts w:ascii="Times New Roman" w:hAnsi="Times New Roman"/>
                <w:sz w:val="21"/>
                <w:szCs w:val="21"/>
              </w:rPr>
              <w:t>只能单面打印。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2.再次强调格式要正确，“错误示范”</w:t>
            </w:r>
            <w:r>
              <w:rPr>
                <w:rFonts w:hint="eastAsia" w:ascii="Times New Roman" w:hAnsi="Times New Roman"/>
                <w:sz w:val="21"/>
                <w:szCs w:val="21"/>
              </w:rPr>
              <w:t>见</w:t>
            </w:r>
            <w:r>
              <w:rPr>
                <w:rFonts w:ascii="Times New Roman" w:hAnsi="Times New Roman"/>
                <w:sz w:val="21"/>
                <w:szCs w:val="21"/>
              </w:rPr>
              <w:t>参考附件。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3.以上材料顺丰快递邮寄至学院，不要同城，不要闪送，具体邮寄时间等待群内通知</w:t>
            </w:r>
          </w:p>
        </w:tc>
        <w:tc>
          <w:tcPr>
            <w:tcW w:w="1618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具体邮寄时间等待群内通知</w:t>
            </w:r>
          </w:p>
        </w:tc>
        <w:tc>
          <w:tcPr>
            <w:tcW w:w="1369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地址：北京市海淀区中国人民大学明德主楼611B，孙老师，电话82500281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Merge w:val="continue"/>
            <w:tcBorders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  <w:tcBorders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  <w:lang w:val="en-US" w:eastAsia="zh-CN"/>
              </w:rPr>
              <w:t>论文独创性声明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continue"/>
            <w:tcBorders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  <w:tcBorders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  <w:tcBorders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  <w:tcBorders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  <w:tcBorders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同等学力硕士学位论文答辩会记录封面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continue"/>
            <w:tcBorders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  <w:tcBorders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  <w:tcBorders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  <w:tcBorders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  <w:tcBorders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numPr>
                <w:ilvl w:val="0"/>
                <w:numId w:val="1"/>
              </w:numPr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以同等学力申请硕士学位论文答辩决议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宋体" w:hAnsi="宋体" w:eastAsia="宋体" w:cs="Times New Roman"/>
                <w:kern w:val="0"/>
                <w:sz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两份</w:t>
            </w:r>
          </w:p>
        </w:tc>
        <w:tc>
          <w:tcPr>
            <w:tcW w:w="2414" w:type="dxa"/>
            <w:vMerge w:val="continue"/>
            <w:tcBorders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  <w:tcBorders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  <w:tcBorders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  <w:tcBorders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  <w:tcBorders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numPr>
                <w:ilvl w:val="0"/>
                <w:numId w:val="1"/>
              </w:numPr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蓝底两寸免冠照片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一张</w:t>
            </w:r>
            <w:bookmarkStart w:id="0" w:name="_GoBack"/>
            <w:bookmarkEnd w:id="0"/>
          </w:p>
        </w:tc>
        <w:tc>
          <w:tcPr>
            <w:tcW w:w="2414" w:type="dxa"/>
            <w:vMerge w:val="continue"/>
            <w:tcBorders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  <w:tcBorders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  <w:tcBorders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66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bCs/>
                <w:color w:val="000000"/>
                <w:sz w:val="24"/>
                <w:szCs w:val="22"/>
              </w:rPr>
            </w:pPr>
          </w:p>
        </w:tc>
        <w:tc>
          <w:tcPr>
            <w:tcW w:w="15542" w:type="dxa"/>
            <w:gridSpan w:val="6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bCs/>
                <w:color w:val="000000"/>
                <w:sz w:val="24"/>
                <w:szCs w:val="22"/>
              </w:rPr>
              <w:t>上述中若有任何问题，请及时联系班主任解答或者修改</w:t>
            </w:r>
          </w:p>
        </w:tc>
      </w:tr>
    </w:tbl>
    <w:p/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563"/>
        <w:gridCol w:w="6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Merge w:val="restart"/>
            <w:vAlign w:val="center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附录：错误示范：</w:t>
            </w: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9725" cy="3839845"/>
                  <wp:effectExtent l="15240" t="22860" r="12065" b="12065"/>
                  <wp:docPr id="5" name="图片 5" descr="C:\Users\adm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0000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t>申请书没有底框</w:t>
            </w: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7185" cy="3839845"/>
                  <wp:effectExtent l="13970" t="24130" r="13335" b="133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7593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t>申请书底框距里页边太大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Merge w:val="continue"/>
            <w:vAlign w:val="center"/>
          </w:tcPr>
          <w:p>
            <w:pPr>
              <w:rPr>
                <w:b/>
                <w:color w:val="000000"/>
              </w:rPr>
            </w:pP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9725" cy="3837940"/>
                  <wp:effectExtent l="16193" t="21907" r="13017" b="13018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0000" cy="38383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申请书底框多处一行</w:t>
            </w: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3780155" cy="1582420"/>
                  <wp:effectExtent l="19050" t="19050" r="10795" b="1778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401" cy="15821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文件目录最下方错行</w:t>
            </w:r>
          </w:p>
        </w:tc>
      </w:tr>
    </w:tbl>
    <w:p/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3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Align w:val="center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附录：错误示范：</w:t>
            </w:r>
          </w:p>
        </w:tc>
        <w:tc>
          <w:tcPr>
            <w:tcW w:w="13126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654300" cy="3554095"/>
                  <wp:effectExtent l="26352" t="11748" r="20003" b="20002"/>
                  <wp:docPr id="3" name="图片 3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9" r="7798" b="317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55402" cy="35559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</w:rPr>
              <w:t>正确的应该为：</w:t>
            </w:r>
            <w:r>
              <w:rPr>
                <w:color w:val="FF0000"/>
              </w:rPr>
              <w:drawing>
                <wp:inline distT="0" distB="0" distL="0" distR="0">
                  <wp:extent cx="3551555" cy="2663825"/>
                  <wp:effectExtent l="19050" t="19050" r="10795" b="22225"/>
                  <wp:docPr id="24" name="图片 24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999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310" w:firstLineChars="1100"/>
              <w:jc w:val="left"/>
              <w:rPr>
                <w:color w:val="FF0000"/>
              </w:rPr>
            </w:pPr>
            <w:r>
              <w:rPr>
                <w:color w:val="FF0000"/>
              </w:rPr>
              <w:t>表头字体错误</w:t>
            </w:r>
          </w:p>
        </w:tc>
      </w:tr>
    </w:tbl>
    <w:p>
      <w:pPr>
        <w:rPr>
          <w:b/>
          <w:color w:val="000000"/>
        </w:rPr>
        <w:sectPr>
          <w:type w:val="continuous"/>
          <w:pgSz w:w="16838" w:h="11906" w:orient="landscape"/>
          <w:pgMar w:top="851" w:right="1387" w:bottom="568" w:left="1240" w:header="851" w:footer="992" w:gutter="0"/>
          <w:cols w:space="720" w:num="1"/>
          <w:docGrid w:type="lines" w:linePitch="312" w:charSpace="0"/>
        </w:sectPr>
      </w:pPr>
    </w:p>
    <w:p/>
    <w:sectPr>
      <w:type w:val="continuous"/>
      <w:pgSz w:w="16838" w:h="11906" w:orient="landscape"/>
      <w:pgMar w:top="851" w:right="1387" w:bottom="568" w:left="1440" w:header="851" w:footer="992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5F2117"/>
    <w:multiLevelType w:val="singleLevel"/>
    <w:tmpl w:val="105F2117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M1NzIxY2U0ZDViZDFiZmI5MDU3NDU1MzY1ZjJhNTkifQ=="/>
  </w:docVars>
  <w:rsids>
    <w:rsidRoot w:val="00172A27"/>
    <w:rsid w:val="00001C00"/>
    <w:rsid w:val="00002485"/>
    <w:rsid w:val="00006F5E"/>
    <w:rsid w:val="000076A0"/>
    <w:rsid w:val="0001394F"/>
    <w:rsid w:val="00026591"/>
    <w:rsid w:val="00033CC8"/>
    <w:rsid w:val="00033E71"/>
    <w:rsid w:val="00036C16"/>
    <w:rsid w:val="00042339"/>
    <w:rsid w:val="00051BD8"/>
    <w:rsid w:val="00061AD6"/>
    <w:rsid w:val="00063CEE"/>
    <w:rsid w:val="00065245"/>
    <w:rsid w:val="0006614E"/>
    <w:rsid w:val="00070D59"/>
    <w:rsid w:val="000815CA"/>
    <w:rsid w:val="000827A3"/>
    <w:rsid w:val="00093CA1"/>
    <w:rsid w:val="00094EE0"/>
    <w:rsid w:val="00096A40"/>
    <w:rsid w:val="000A57A9"/>
    <w:rsid w:val="000B08FC"/>
    <w:rsid w:val="000B6E0F"/>
    <w:rsid w:val="000C2CD0"/>
    <w:rsid w:val="000C3671"/>
    <w:rsid w:val="000D03E9"/>
    <w:rsid w:val="000E3570"/>
    <w:rsid w:val="000E7A0A"/>
    <w:rsid w:val="00103B9F"/>
    <w:rsid w:val="0010450F"/>
    <w:rsid w:val="00110D62"/>
    <w:rsid w:val="001110B0"/>
    <w:rsid w:val="0012666E"/>
    <w:rsid w:val="001279B6"/>
    <w:rsid w:val="00144732"/>
    <w:rsid w:val="00144B56"/>
    <w:rsid w:val="0014505C"/>
    <w:rsid w:val="001516A4"/>
    <w:rsid w:val="00151FFD"/>
    <w:rsid w:val="0016165E"/>
    <w:rsid w:val="0016349F"/>
    <w:rsid w:val="00164626"/>
    <w:rsid w:val="001718E8"/>
    <w:rsid w:val="00172A27"/>
    <w:rsid w:val="00174739"/>
    <w:rsid w:val="00193AC6"/>
    <w:rsid w:val="0019589A"/>
    <w:rsid w:val="00197E09"/>
    <w:rsid w:val="001A113B"/>
    <w:rsid w:val="001A5239"/>
    <w:rsid w:val="001B1C39"/>
    <w:rsid w:val="001B33CF"/>
    <w:rsid w:val="001B5792"/>
    <w:rsid w:val="001C450B"/>
    <w:rsid w:val="001C7B59"/>
    <w:rsid w:val="001E15D4"/>
    <w:rsid w:val="001F03F3"/>
    <w:rsid w:val="001F1B22"/>
    <w:rsid w:val="001F3459"/>
    <w:rsid w:val="001F586C"/>
    <w:rsid w:val="001F5FE7"/>
    <w:rsid w:val="001F7CF5"/>
    <w:rsid w:val="00201EB8"/>
    <w:rsid w:val="00202F18"/>
    <w:rsid w:val="00212CB4"/>
    <w:rsid w:val="002131AC"/>
    <w:rsid w:val="00222CCB"/>
    <w:rsid w:val="0024074B"/>
    <w:rsid w:val="002437F7"/>
    <w:rsid w:val="002520CB"/>
    <w:rsid w:val="00253AA3"/>
    <w:rsid w:val="00254FC1"/>
    <w:rsid w:val="00266532"/>
    <w:rsid w:val="00272395"/>
    <w:rsid w:val="0029416D"/>
    <w:rsid w:val="002945D9"/>
    <w:rsid w:val="00296638"/>
    <w:rsid w:val="002B0F1D"/>
    <w:rsid w:val="002C3B07"/>
    <w:rsid w:val="002D0B32"/>
    <w:rsid w:val="002D41E7"/>
    <w:rsid w:val="002E56A8"/>
    <w:rsid w:val="002F6138"/>
    <w:rsid w:val="002F674C"/>
    <w:rsid w:val="003008E2"/>
    <w:rsid w:val="00303821"/>
    <w:rsid w:val="00304A37"/>
    <w:rsid w:val="003054ED"/>
    <w:rsid w:val="00306115"/>
    <w:rsid w:val="00307686"/>
    <w:rsid w:val="00310DB8"/>
    <w:rsid w:val="003129E8"/>
    <w:rsid w:val="0031575B"/>
    <w:rsid w:val="00315A9B"/>
    <w:rsid w:val="003216CF"/>
    <w:rsid w:val="00324292"/>
    <w:rsid w:val="00326870"/>
    <w:rsid w:val="0033532B"/>
    <w:rsid w:val="003448DD"/>
    <w:rsid w:val="00344A73"/>
    <w:rsid w:val="0034596E"/>
    <w:rsid w:val="003462F8"/>
    <w:rsid w:val="00352425"/>
    <w:rsid w:val="00352DA1"/>
    <w:rsid w:val="0035372F"/>
    <w:rsid w:val="00354DC7"/>
    <w:rsid w:val="0036061F"/>
    <w:rsid w:val="00361063"/>
    <w:rsid w:val="00365D4F"/>
    <w:rsid w:val="00373FE6"/>
    <w:rsid w:val="00381EC8"/>
    <w:rsid w:val="0038256B"/>
    <w:rsid w:val="00386A47"/>
    <w:rsid w:val="00394FCB"/>
    <w:rsid w:val="003A3F2A"/>
    <w:rsid w:val="003B795C"/>
    <w:rsid w:val="003C0B4F"/>
    <w:rsid w:val="003C6FCF"/>
    <w:rsid w:val="003D06A4"/>
    <w:rsid w:val="003D40E8"/>
    <w:rsid w:val="003E133D"/>
    <w:rsid w:val="003E3195"/>
    <w:rsid w:val="003F4906"/>
    <w:rsid w:val="003F683F"/>
    <w:rsid w:val="0040227F"/>
    <w:rsid w:val="00405932"/>
    <w:rsid w:val="004061E4"/>
    <w:rsid w:val="00407D11"/>
    <w:rsid w:val="00411737"/>
    <w:rsid w:val="00417121"/>
    <w:rsid w:val="0042070A"/>
    <w:rsid w:val="004268E6"/>
    <w:rsid w:val="00436930"/>
    <w:rsid w:val="004522E0"/>
    <w:rsid w:val="00461030"/>
    <w:rsid w:val="00462E70"/>
    <w:rsid w:val="00465CC8"/>
    <w:rsid w:val="00473DB5"/>
    <w:rsid w:val="00483842"/>
    <w:rsid w:val="004903AE"/>
    <w:rsid w:val="0049291E"/>
    <w:rsid w:val="004A1DBD"/>
    <w:rsid w:val="004B2681"/>
    <w:rsid w:val="004B2EEB"/>
    <w:rsid w:val="004B3820"/>
    <w:rsid w:val="004C1AE6"/>
    <w:rsid w:val="004C48AF"/>
    <w:rsid w:val="004C6DE1"/>
    <w:rsid w:val="004C7723"/>
    <w:rsid w:val="004D3AB0"/>
    <w:rsid w:val="004E7C8A"/>
    <w:rsid w:val="004F42BB"/>
    <w:rsid w:val="0050248C"/>
    <w:rsid w:val="0051104F"/>
    <w:rsid w:val="005232E8"/>
    <w:rsid w:val="00523AC3"/>
    <w:rsid w:val="00523E4C"/>
    <w:rsid w:val="00526E1A"/>
    <w:rsid w:val="00533DB9"/>
    <w:rsid w:val="00533EDA"/>
    <w:rsid w:val="00542C88"/>
    <w:rsid w:val="00544EF8"/>
    <w:rsid w:val="0054777E"/>
    <w:rsid w:val="00552B47"/>
    <w:rsid w:val="00566C9A"/>
    <w:rsid w:val="00576D14"/>
    <w:rsid w:val="005820C2"/>
    <w:rsid w:val="00584577"/>
    <w:rsid w:val="00587AD0"/>
    <w:rsid w:val="005A5CDF"/>
    <w:rsid w:val="005B4B65"/>
    <w:rsid w:val="005C0758"/>
    <w:rsid w:val="005C7E74"/>
    <w:rsid w:val="005D12A3"/>
    <w:rsid w:val="005D2D3D"/>
    <w:rsid w:val="0060340E"/>
    <w:rsid w:val="00603A7B"/>
    <w:rsid w:val="006048C5"/>
    <w:rsid w:val="00604CCF"/>
    <w:rsid w:val="006134C8"/>
    <w:rsid w:val="006154FF"/>
    <w:rsid w:val="006230E8"/>
    <w:rsid w:val="00623518"/>
    <w:rsid w:val="006236AC"/>
    <w:rsid w:val="00625DEE"/>
    <w:rsid w:val="0062645D"/>
    <w:rsid w:val="006376DA"/>
    <w:rsid w:val="00641929"/>
    <w:rsid w:val="0065452F"/>
    <w:rsid w:val="00654C6E"/>
    <w:rsid w:val="00655A83"/>
    <w:rsid w:val="006605F6"/>
    <w:rsid w:val="006608A6"/>
    <w:rsid w:val="006806D5"/>
    <w:rsid w:val="00683242"/>
    <w:rsid w:val="00693016"/>
    <w:rsid w:val="006A2551"/>
    <w:rsid w:val="006A2FFF"/>
    <w:rsid w:val="006A44B5"/>
    <w:rsid w:val="006B2B6D"/>
    <w:rsid w:val="006B3685"/>
    <w:rsid w:val="006B371A"/>
    <w:rsid w:val="006C165A"/>
    <w:rsid w:val="006C17FA"/>
    <w:rsid w:val="006D204C"/>
    <w:rsid w:val="006D4BE3"/>
    <w:rsid w:val="006E404C"/>
    <w:rsid w:val="006F20F7"/>
    <w:rsid w:val="006F5D46"/>
    <w:rsid w:val="00704FF8"/>
    <w:rsid w:val="00720342"/>
    <w:rsid w:val="007214D9"/>
    <w:rsid w:val="0073593A"/>
    <w:rsid w:val="007423D4"/>
    <w:rsid w:val="0075056E"/>
    <w:rsid w:val="007548A6"/>
    <w:rsid w:val="00756770"/>
    <w:rsid w:val="00756FB9"/>
    <w:rsid w:val="00757342"/>
    <w:rsid w:val="0076007E"/>
    <w:rsid w:val="0076609D"/>
    <w:rsid w:val="007762A5"/>
    <w:rsid w:val="00794029"/>
    <w:rsid w:val="007A1FEA"/>
    <w:rsid w:val="007A3120"/>
    <w:rsid w:val="007A6509"/>
    <w:rsid w:val="007B1B70"/>
    <w:rsid w:val="007B7C33"/>
    <w:rsid w:val="007B7DC5"/>
    <w:rsid w:val="007C3D94"/>
    <w:rsid w:val="007D21B0"/>
    <w:rsid w:val="007E2606"/>
    <w:rsid w:val="007E36DB"/>
    <w:rsid w:val="007E5FAD"/>
    <w:rsid w:val="007F2CE3"/>
    <w:rsid w:val="007F59B0"/>
    <w:rsid w:val="00815E9C"/>
    <w:rsid w:val="00824D5B"/>
    <w:rsid w:val="00841C0B"/>
    <w:rsid w:val="00850CF3"/>
    <w:rsid w:val="00856FDE"/>
    <w:rsid w:val="00863F44"/>
    <w:rsid w:val="00866DF0"/>
    <w:rsid w:val="008759F3"/>
    <w:rsid w:val="00881FCA"/>
    <w:rsid w:val="00884CED"/>
    <w:rsid w:val="00891AB4"/>
    <w:rsid w:val="00895A7D"/>
    <w:rsid w:val="0089782A"/>
    <w:rsid w:val="008A4651"/>
    <w:rsid w:val="008A5368"/>
    <w:rsid w:val="008A6EBF"/>
    <w:rsid w:val="008A715E"/>
    <w:rsid w:val="008B0612"/>
    <w:rsid w:val="008B2D76"/>
    <w:rsid w:val="008B3102"/>
    <w:rsid w:val="008B3C3E"/>
    <w:rsid w:val="008C05FB"/>
    <w:rsid w:val="008C4780"/>
    <w:rsid w:val="008C6810"/>
    <w:rsid w:val="008D7913"/>
    <w:rsid w:val="008E1B99"/>
    <w:rsid w:val="008F1217"/>
    <w:rsid w:val="009002ED"/>
    <w:rsid w:val="009015F9"/>
    <w:rsid w:val="009039A9"/>
    <w:rsid w:val="00903E56"/>
    <w:rsid w:val="00914166"/>
    <w:rsid w:val="0091476B"/>
    <w:rsid w:val="00914A0C"/>
    <w:rsid w:val="00922141"/>
    <w:rsid w:val="0093452F"/>
    <w:rsid w:val="00936589"/>
    <w:rsid w:val="0094795A"/>
    <w:rsid w:val="0095462F"/>
    <w:rsid w:val="00954ACE"/>
    <w:rsid w:val="00965981"/>
    <w:rsid w:val="00973A3F"/>
    <w:rsid w:val="009764ED"/>
    <w:rsid w:val="00985F24"/>
    <w:rsid w:val="0099217D"/>
    <w:rsid w:val="009A7CDA"/>
    <w:rsid w:val="009B2CA3"/>
    <w:rsid w:val="009C2D1F"/>
    <w:rsid w:val="009C5E24"/>
    <w:rsid w:val="009D09A3"/>
    <w:rsid w:val="009D10BC"/>
    <w:rsid w:val="009D1273"/>
    <w:rsid w:val="009D29A3"/>
    <w:rsid w:val="009D2B08"/>
    <w:rsid w:val="009E5E4D"/>
    <w:rsid w:val="009F0300"/>
    <w:rsid w:val="009F46AF"/>
    <w:rsid w:val="00A03C20"/>
    <w:rsid w:val="00A164A9"/>
    <w:rsid w:val="00A30CD1"/>
    <w:rsid w:val="00A37AA4"/>
    <w:rsid w:val="00A416E3"/>
    <w:rsid w:val="00A45E43"/>
    <w:rsid w:val="00A52774"/>
    <w:rsid w:val="00A55961"/>
    <w:rsid w:val="00A565E9"/>
    <w:rsid w:val="00A636AD"/>
    <w:rsid w:val="00A70402"/>
    <w:rsid w:val="00A712E2"/>
    <w:rsid w:val="00A72684"/>
    <w:rsid w:val="00A866E3"/>
    <w:rsid w:val="00A87841"/>
    <w:rsid w:val="00A9248C"/>
    <w:rsid w:val="00AB2E7F"/>
    <w:rsid w:val="00AB5235"/>
    <w:rsid w:val="00AC4705"/>
    <w:rsid w:val="00AC7A3B"/>
    <w:rsid w:val="00AE1CF4"/>
    <w:rsid w:val="00AE6202"/>
    <w:rsid w:val="00AF28BC"/>
    <w:rsid w:val="00B03524"/>
    <w:rsid w:val="00B11044"/>
    <w:rsid w:val="00B11FDC"/>
    <w:rsid w:val="00B2157D"/>
    <w:rsid w:val="00B25CCA"/>
    <w:rsid w:val="00B27CFD"/>
    <w:rsid w:val="00B27E57"/>
    <w:rsid w:val="00B3695F"/>
    <w:rsid w:val="00B41C92"/>
    <w:rsid w:val="00B44348"/>
    <w:rsid w:val="00B53D32"/>
    <w:rsid w:val="00B5739D"/>
    <w:rsid w:val="00B57DB2"/>
    <w:rsid w:val="00B756DD"/>
    <w:rsid w:val="00B80288"/>
    <w:rsid w:val="00BA580F"/>
    <w:rsid w:val="00BA67DF"/>
    <w:rsid w:val="00BB2FFD"/>
    <w:rsid w:val="00BC1DCB"/>
    <w:rsid w:val="00BC6D0F"/>
    <w:rsid w:val="00BC70F4"/>
    <w:rsid w:val="00BD5967"/>
    <w:rsid w:val="00BD6C1D"/>
    <w:rsid w:val="00BE0545"/>
    <w:rsid w:val="00BE247B"/>
    <w:rsid w:val="00BF095C"/>
    <w:rsid w:val="00BF6710"/>
    <w:rsid w:val="00C000E4"/>
    <w:rsid w:val="00C0763C"/>
    <w:rsid w:val="00C1230D"/>
    <w:rsid w:val="00C237D0"/>
    <w:rsid w:val="00C24C21"/>
    <w:rsid w:val="00C2692F"/>
    <w:rsid w:val="00C3169A"/>
    <w:rsid w:val="00C34EB3"/>
    <w:rsid w:val="00C40B3C"/>
    <w:rsid w:val="00C708E4"/>
    <w:rsid w:val="00C97479"/>
    <w:rsid w:val="00C97F9D"/>
    <w:rsid w:val="00CE6381"/>
    <w:rsid w:val="00CE7AED"/>
    <w:rsid w:val="00D04231"/>
    <w:rsid w:val="00D10542"/>
    <w:rsid w:val="00D123F6"/>
    <w:rsid w:val="00D13268"/>
    <w:rsid w:val="00D15911"/>
    <w:rsid w:val="00D17E1E"/>
    <w:rsid w:val="00D237AF"/>
    <w:rsid w:val="00D25605"/>
    <w:rsid w:val="00D566E1"/>
    <w:rsid w:val="00D5788E"/>
    <w:rsid w:val="00D578A0"/>
    <w:rsid w:val="00D619AA"/>
    <w:rsid w:val="00D63683"/>
    <w:rsid w:val="00D65472"/>
    <w:rsid w:val="00D67820"/>
    <w:rsid w:val="00D91A5F"/>
    <w:rsid w:val="00D92B7D"/>
    <w:rsid w:val="00D97864"/>
    <w:rsid w:val="00D97F7A"/>
    <w:rsid w:val="00DA1561"/>
    <w:rsid w:val="00DA645B"/>
    <w:rsid w:val="00DB0324"/>
    <w:rsid w:val="00DC1A52"/>
    <w:rsid w:val="00DC42A0"/>
    <w:rsid w:val="00DC5AB2"/>
    <w:rsid w:val="00DD4F4A"/>
    <w:rsid w:val="00DE0E37"/>
    <w:rsid w:val="00DF7AF5"/>
    <w:rsid w:val="00E0441F"/>
    <w:rsid w:val="00E10F5C"/>
    <w:rsid w:val="00E125A7"/>
    <w:rsid w:val="00E12795"/>
    <w:rsid w:val="00E21E69"/>
    <w:rsid w:val="00E2791D"/>
    <w:rsid w:val="00E402B2"/>
    <w:rsid w:val="00E42723"/>
    <w:rsid w:val="00E46628"/>
    <w:rsid w:val="00E713F8"/>
    <w:rsid w:val="00E7268E"/>
    <w:rsid w:val="00E81AC3"/>
    <w:rsid w:val="00E83A4E"/>
    <w:rsid w:val="00E85737"/>
    <w:rsid w:val="00E90E41"/>
    <w:rsid w:val="00E97CE1"/>
    <w:rsid w:val="00EA52EC"/>
    <w:rsid w:val="00EA5321"/>
    <w:rsid w:val="00EA645D"/>
    <w:rsid w:val="00EB4674"/>
    <w:rsid w:val="00EB5767"/>
    <w:rsid w:val="00EB787A"/>
    <w:rsid w:val="00EC36BA"/>
    <w:rsid w:val="00EC46F6"/>
    <w:rsid w:val="00ED43F1"/>
    <w:rsid w:val="00ED5208"/>
    <w:rsid w:val="00ED7FFE"/>
    <w:rsid w:val="00EE365A"/>
    <w:rsid w:val="00EF5262"/>
    <w:rsid w:val="00EF5CF9"/>
    <w:rsid w:val="00F16DC6"/>
    <w:rsid w:val="00F24991"/>
    <w:rsid w:val="00F30949"/>
    <w:rsid w:val="00F40558"/>
    <w:rsid w:val="00F453C1"/>
    <w:rsid w:val="00F52794"/>
    <w:rsid w:val="00F65ACB"/>
    <w:rsid w:val="00F71CF0"/>
    <w:rsid w:val="00F75FAD"/>
    <w:rsid w:val="00F86A03"/>
    <w:rsid w:val="00F9479F"/>
    <w:rsid w:val="00FA2D80"/>
    <w:rsid w:val="00FA6C53"/>
    <w:rsid w:val="00FC4873"/>
    <w:rsid w:val="00FC5A28"/>
    <w:rsid w:val="00FC5B89"/>
    <w:rsid w:val="00FD57C6"/>
    <w:rsid w:val="00FD70F8"/>
    <w:rsid w:val="00FE3951"/>
    <w:rsid w:val="00FE3DC8"/>
    <w:rsid w:val="00FF00F9"/>
    <w:rsid w:val="00FF45DA"/>
    <w:rsid w:val="00FF6B84"/>
    <w:rsid w:val="0427482E"/>
    <w:rsid w:val="044118AC"/>
    <w:rsid w:val="058E2BAA"/>
    <w:rsid w:val="0C6D6C41"/>
    <w:rsid w:val="0ECB4C57"/>
    <w:rsid w:val="1B180E98"/>
    <w:rsid w:val="1D0D5247"/>
    <w:rsid w:val="1E7C75D5"/>
    <w:rsid w:val="23D416CD"/>
    <w:rsid w:val="28740EEF"/>
    <w:rsid w:val="2C8F589C"/>
    <w:rsid w:val="30AA274B"/>
    <w:rsid w:val="31CA3562"/>
    <w:rsid w:val="37204BC4"/>
    <w:rsid w:val="3D01162D"/>
    <w:rsid w:val="40FE2DD5"/>
    <w:rsid w:val="49E04A1A"/>
    <w:rsid w:val="4CF25CD6"/>
    <w:rsid w:val="55B47D06"/>
    <w:rsid w:val="584B1933"/>
    <w:rsid w:val="5FB359DD"/>
    <w:rsid w:val="609E26C4"/>
    <w:rsid w:val="6D3B6193"/>
    <w:rsid w:val="71ED51F4"/>
    <w:rsid w:val="72812B40"/>
    <w:rsid w:val="79CE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2">
    <w:name w:val="页眉 字符"/>
    <w:basedOn w:val="8"/>
    <w:link w:val="4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3"/>
    <w:qFormat/>
    <w:uiPriority w:val="99"/>
    <w:rPr>
      <w:kern w:val="2"/>
      <w:sz w:val="18"/>
      <w:szCs w:val="18"/>
    </w:rPr>
  </w:style>
  <w:style w:type="character" w:customStyle="1" w:styleId="14">
    <w:name w:val="批注框文本 字符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n_jie1"/>
    <w:basedOn w:val="8"/>
    <w:qFormat/>
    <w:uiPriority w:val="0"/>
    <w:rPr>
      <w:sz w:val="18"/>
      <w:szCs w:val="18"/>
    </w:rPr>
  </w:style>
  <w:style w:type="character" w:customStyle="1" w:styleId="16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1188</Words>
  <Characters>1388</Characters>
  <Lines>9</Lines>
  <Paragraphs>2</Paragraphs>
  <TotalTime>1</TotalTime>
  <ScaleCrop>false</ScaleCrop>
  <LinksUpToDate>false</LinksUpToDate>
  <CharactersWithSpaces>1401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2021-03-23T02:42:00Z</dcterms:created>
  <dc:creator>ariel</dc:creator>
  <cp:lastModifiedBy>愚人1380072010</cp:lastModifiedBy>
  <cp:lastPrinted>2020-03-08T04:16:00Z</cp:lastPrinted>
  <dcterms:modified xsi:type="dcterms:W3CDTF">2023-03-16T04:20:18Z</dcterms:modified>
  <dc:title>欢迎进入人大经院在职研答辩阶段：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D8935FC714C14E49A98799B4CC79FD8A</vt:lpwstr>
  </property>
</Properties>
</file>